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F" w:rsidRPr="006C2943" w:rsidRDefault="008A1C1F" w:rsidP="008A1C1F">
      <w:pPr>
        <w:pStyle w:val="IntenseQuote"/>
        <w:ind w:left="0" w:right="270"/>
        <w:jc w:val="left"/>
        <w:rPr>
          <w:b/>
          <w:bCs/>
          <w:smallCaps/>
          <w:color w:val="1F4E79" w:themeColor="accent1" w:themeShade="80"/>
          <w:sz w:val="48"/>
          <w:szCs w:val="48"/>
        </w:rPr>
      </w:pPr>
      <w:r w:rsidRPr="00D55AE7">
        <w:rPr>
          <w:noProof/>
          <w:color w:val="1F4E79" w:themeColor="accent1" w:themeShade="8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23D5937" wp14:editId="56945B96">
            <wp:simplePos x="0" y="0"/>
            <wp:positionH relativeFrom="column">
              <wp:posOffset>4105275</wp:posOffset>
            </wp:positionH>
            <wp:positionV relativeFrom="paragraph">
              <wp:posOffset>-75565</wp:posOffset>
            </wp:positionV>
            <wp:extent cx="1666875" cy="82359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materea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943">
        <w:rPr>
          <w:b/>
          <w:bCs/>
          <w:smallCaps/>
          <w:color w:val="1F4E79" w:themeColor="accent1" w:themeShade="80"/>
          <w:sz w:val="48"/>
          <w:szCs w:val="48"/>
        </w:rPr>
        <w:t>Climate Ready Checklist</w:t>
      </w:r>
    </w:p>
    <w:p w:rsidR="007954D8" w:rsidRPr="00523241" w:rsidRDefault="007954D8" w:rsidP="007954D8">
      <w:pPr>
        <w:rPr>
          <w:rFonts w:asciiTheme="majorHAnsi" w:hAnsiTheme="majorHAnsi"/>
          <w:sz w:val="24"/>
          <w:szCs w:val="24"/>
        </w:rPr>
      </w:pPr>
      <w:r w:rsidRPr="00523241">
        <w:rPr>
          <w:rFonts w:asciiTheme="majorHAnsi" w:hAnsiTheme="majorHAnsi"/>
          <w:sz w:val="24"/>
          <w:szCs w:val="24"/>
        </w:rPr>
        <w:t xml:space="preserve">This checklist gives ideas for actions that can help </w:t>
      </w:r>
      <w:r>
        <w:rPr>
          <w:rFonts w:asciiTheme="majorHAnsi" w:hAnsiTheme="majorHAnsi"/>
          <w:sz w:val="24"/>
          <w:szCs w:val="24"/>
        </w:rPr>
        <w:t>you</w:t>
      </w:r>
      <w:r w:rsidRPr="00523241">
        <w:rPr>
          <w:rFonts w:asciiTheme="majorHAnsi" w:hAnsiTheme="majorHAnsi"/>
          <w:sz w:val="24"/>
          <w:szCs w:val="24"/>
        </w:rPr>
        <w:t xml:space="preserve"> adapt to or mitigate climate change. It can be used to find ideas to make your home climate read</w:t>
      </w:r>
      <w:r>
        <w:rPr>
          <w:rFonts w:asciiTheme="majorHAnsi" w:hAnsiTheme="majorHAnsi"/>
          <w:sz w:val="24"/>
          <w:szCs w:val="24"/>
        </w:rPr>
        <w:t>y</w:t>
      </w:r>
      <w:r w:rsidRPr="00523241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 xml:space="preserve">for community workshops </w:t>
      </w:r>
      <w:r w:rsidRPr="00523241">
        <w:rPr>
          <w:rFonts w:asciiTheme="majorHAnsi" w:hAnsiTheme="majorHAnsi"/>
          <w:sz w:val="24"/>
          <w:szCs w:val="24"/>
        </w:rPr>
        <w:t>to identify possible community projects</w:t>
      </w:r>
      <w:r>
        <w:rPr>
          <w:rFonts w:asciiTheme="majorHAnsi" w:hAnsiTheme="majorHAnsi"/>
          <w:sz w:val="24"/>
          <w:szCs w:val="24"/>
        </w:rPr>
        <w:t>, identify</w:t>
      </w:r>
      <w:r w:rsidRPr="00523241">
        <w:rPr>
          <w:rFonts w:asciiTheme="majorHAnsi" w:hAnsiTheme="majorHAnsi"/>
          <w:sz w:val="24"/>
          <w:szCs w:val="24"/>
        </w:rPr>
        <w:t xml:space="preserve"> business opportunities; or to design a comprehensive local, provincial or national plan. The goal is to map out a course of action that improves our lives at the same time as it reduces our carbon footprint.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150"/>
        <w:gridCol w:w="900"/>
        <w:gridCol w:w="4410"/>
      </w:tblGrid>
      <w:tr w:rsidR="007954D8" w:rsidTr="007954D8">
        <w:tc>
          <w:tcPr>
            <w:tcW w:w="4045" w:type="dxa"/>
            <w:gridSpan w:val="2"/>
          </w:tcPr>
          <w:p w:rsidR="007954D8" w:rsidRDefault="007954D8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</w:pPr>
            <w:r w:rsidRPr="00FF0B53">
              <w:rPr>
                <w:rStyle w:val="Heading2Char"/>
              </w:rPr>
              <w:t xml:space="preserve">Benefits </w:t>
            </w:r>
            <w:r>
              <w:rPr>
                <w:rStyle w:val="Heading2Char"/>
              </w:rPr>
              <w:t>Key</w:t>
            </w:r>
            <w:r w:rsidRPr="00FF0B53">
              <w:rPr>
                <w:rStyle w:val="Heading2Char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7954D8" w:rsidRPr="00FF0B53" w:rsidRDefault="007954D8" w:rsidP="00684A84">
            <w:pPr>
              <w:rPr>
                <w:rStyle w:val="Heading2Char"/>
              </w:rPr>
            </w:pPr>
            <w:r>
              <w:rPr>
                <w:rStyle w:val="Heading2Char"/>
              </w:rPr>
              <w:t>Check List</w:t>
            </w:r>
          </w:p>
        </w:tc>
      </w:tr>
      <w:tr w:rsidR="007954D8" w:rsidTr="007954D8">
        <w:tc>
          <w:tcPr>
            <w:tcW w:w="895" w:type="dxa"/>
            <w:tcBorders>
              <w:right w:val="nil"/>
            </w:tcBorders>
          </w:tcPr>
          <w:p w:rsidR="007954D8" w:rsidRPr="004C49A8" w:rsidRDefault="007954D8" w:rsidP="00684A84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4"/>
                <w:szCs w:val="44"/>
              </w:rPr>
            </w:pPr>
            <w:r w:rsidRPr="004C49A8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4"/>
                <w:szCs w:val="44"/>
              </w:rPr>
              <w:sym w:font="Webdings" w:char="F0DC"/>
            </w:r>
          </w:p>
        </w:tc>
        <w:tc>
          <w:tcPr>
            <w:tcW w:w="3150" w:type="dxa"/>
            <w:tcBorders>
              <w:left w:val="nil"/>
            </w:tcBorders>
          </w:tcPr>
          <w:p w:rsidR="007954D8" w:rsidRPr="00796D81" w:rsidRDefault="007954D8" w:rsidP="00684A84">
            <w:pPr>
              <w:rPr>
                <w:rFonts w:ascii="Wingdings 2" w:eastAsia="Times New Roman" w:hAnsi="Webdings" w:cs="Arial"/>
                <w:color w:val="000000" w:themeColor="text1"/>
                <w:kern w:val="24"/>
              </w:rPr>
            </w:pPr>
            <w:r w:rsidRPr="00796D81">
              <w:rPr>
                <w:rFonts w:asciiTheme="majorHAnsi" w:eastAsia="Times New Roman" w:hAnsiTheme="majorHAnsi" w:cs="Arial"/>
                <w:color w:val="000000" w:themeColor="text1"/>
                <w:kern w:val="24"/>
              </w:rPr>
              <w:t>extreme weather preparation</w:t>
            </w:r>
          </w:p>
        </w:tc>
        <w:tc>
          <w:tcPr>
            <w:tcW w:w="900" w:type="dxa"/>
            <w:tcBorders>
              <w:right w:val="nil"/>
            </w:tcBorders>
          </w:tcPr>
          <w:p w:rsidR="007954D8" w:rsidRPr="008F0DA6" w:rsidRDefault="007954D8" w:rsidP="00684A84">
            <w:pPr>
              <w:jc w:val="center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32"/>
                <w:szCs w:val="32"/>
              </w:rPr>
            </w:pPr>
            <w:r w:rsidRPr="008F0DA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sym w:font="Webdings" w:char="F059"/>
            </w:r>
          </w:p>
        </w:tc>
        <w:tc>
          <w:tcPr>
            <w:tcW w:w="4410" w:type="dxa"/>
            <w:tcBorders>
              <w:left w:val="nil"/>
            </w:tcBorders>
          </w:tcPr>
          <w:p w:rsidR="007954D8" w:rsidRPr="00796D81" w:rsidRDefault="007954D8" w:rsidP="00684A84">
            <w:pPr>
              <w:rPr>
                <w:rFonts w:asciiTheme="majorHAnsi" w:eastAsia="Times New Roman" w:hAnsiTheme="majorHAnsi" w:cs="Arial"/>
                <w:color w:val="000000" w:themeColor="text1"/>
                <w:kern w:val="24"/>
              </w:rPr>
            </w:pPr>
            <w:r w:rsidRPr="00796D81">
              <w:rPr>
                <w:rFonts w:asciiTheme="majorHAnsi" w:hAnsiTheme="majorHAnsi"/>
              </w:rPr>
              <w:t>Are there products or services that help make it easy to act?</w:t>
            </w:r>
          </w:p>
        </w:tc>
      </w:tr>
      <w:tr w:rsidR="007954D8" w:rsidTr="007954D8">
        <w:tc>
          <w:tcPr>
            <w:tcW w:w="895" w:type="dxa"/>
            <w:tcBorders>
              <w:right w:val="nil"/>
            </w:tcBorders>
          </w:tcPr>
          <w:p w:rsidR="007954D8" w:rsidRDefault="007954D8" w:rsidP="00684A84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91"/>
            </w:r>
          </w:p>
        </w:tc>
        <w:tc>
          <w:tcPr>
            <w:tcW w:w="3150" w:type="dxa"/>
            <w:tcBorders>
              <w:left w:val="nil"/>
            </w:tcBorders>
          </w:tcPr>
          <w:p w:rsidR="007954D8" w:rsidRPr="00796D81" w:rsidRDefault="007954D8" w:rsidP="00684A84">
            <w:pPr>
              <w:rPr>
                <w:rFonts w:ascii="Wingdings 2" w:eastAsia="Times New Roman" w:hAnsi="Webdings" w:cs="Arial"/>
                <w:color w:val="000000" w:themeColor="text1"/>
                <w:kern w:val="24"/>
              </w:rPr>
            </w:pPr>
            <w:r w:rsidRPr="00796D81">
              <w:rPr>
                <w:rFonts w:asciiTheme="majorHAnsi" w:eastAsia="Times New Roman" w:hAnsiTheme="majorHAnsi" w:cs="Arial"/>
                <w:color w:val="000000" w:themeColor="text1"/>
                <w:kern w:val="24"/>
              </w:rPr>
              <w:t>save money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7954D8" w:rsidRPr="008F0DA6" w:rsidRDefault="007954D8" w:rsidP="00684A84">
            <w:pPr>
              <w:jc w:val="center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32"/>
                <w:szCs w:val="32"/>
              </w:rPr>
            </w:pPr>
            <w:r w:rsidRPr="008F0DA6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4410" w:type="dxa"/>
            <w:tcBorders>
              <w:left w:val="nil"/>
            </w:tcBorders>
          </w:tcPr>
          <w:p w:rsidR="007954D8" w:rsidRPr="00796D81" w:rsidRDefault="007954D8" w:rsidP="00684A84">
            <w:pPr>
              <w:rPr>
                <w:rFonts w:asciiTheme="majorHAnsi" w:hAnsiTheme="majorHAnsi"/>
              </w:rPr>
            </w:pPr>
            <w:r w:rsidRPr="00796D81">
              <w:rPr>
                <w:rFonts w:asciiTheme="majorHAnsi" w:hAnsiTheme="majorHAnsi"/>
              </w:rPr>
              <w:t>Is there funding support for this action?</w:t>
            </w:r>
          </w:p>
        </w:tc>
      </w:tr>
      <w:tr w:rsidR="007954D8" w:rsidTr="007954D8">
        <w:trPr>
          <w:trHeight w:val="414"/>
        </w:trPr>
        <w:tc>
          <w:tcPr>
            <w:tcW w:w="895" w:type="dxa"/>
            <w:tcBorders>
              <w:right w:val="nil"/>
            </w:tcBorders>
          </w:tcPr>
          <w:p w:rsidR="007954D8" w:rsidRDefault="007954D8" w:rsidP="00684A84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</w:pP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40"/>
                <w:szCs w:val="40"/>
              </w:rPr>
              <w:sym w:font="Wingdings" w:char="F04A"/>
            </w:r>
          </w:p>
        </w:tc>
        <w:tc>
          <w:tcPr>
            <w:tcW w:w="3150" w:type="dxa"/>
            <w:tcBorders>
              <w:left w:val="nil"/>
            </w:tcBorders>
          </w:tcPr>
          <w:p w:rsidR="007954D8" w:rsidRPr="00796D81" w:rsidRDefault="007954D8" w:rsidP="00684A84">
            <w:pPr>
              <w:rPr>
                <w:rFonts w:ascii="Wingdings 2" w:eastAsia="Times New Roman" w:hAnsi="Webdings" w:cs="Arial"/>
                <w:color w:val="000000" w:themeColor="text1"/>
                <w:kern w:val="24"/>
              </w:rPr>
            </w:pPr>
            <w:r w:rsidRPr="00796D81">
              <w:rPr>
                <w:rFonts w:asciiTheme="majorHAnsi" w:eastAsia="Times New Roman" w:hAnsiTheme="majorHAnsi" w:cs="Arial"/>
                <w:color w:val="000000" w:themeColor="text1"/>
                <w:kern w:val="24"/>
              </w:rPr>
              <w:t xml:space="preserve">improve quality of life  </w:t>
            </w:r>
          </w:p>
        </w:tc>
        <w:tc>
          <w:tcPr>
            <w:tcW w:w="900" w:type="dxa"/>
            <w:tcBorders>
              <w:right w:val="nil"/>
            </w:tcBorders>
          </w:tcPr>
          <w:p w:rsidR="007954D8" w:rsidRDefault="007954D8" w:rsidP="00684A84">
            <w:pPr>
              <w:jc w:val="center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24"/>
                <w:szCs w:val="24"/>
              </w:rPr>
            </w:pPr>
            <w:r w:rsidRPr="00632B61">
              <w:rPr>
                <w:b/>
              </w:rPr>
              <w:t>Notes</w:t>
            </w:r>
          </w:p>
        </w:tc>
        <w:tc>
          <w:tcPr>
            <w:tcW w:w="4410" w:type="dxa"/>
            <w:tcBorders>
              <w:left w:val="nil"/>
            </w:tcBorders>
          </w:tcPr>
          <w:p w:rsidR="007954D8" w:rsidRPr="00796D81" w:rsidRDefault="007954D8" w:rsidP="007954D8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</w:rPr>
            </w:pPr>
            <w:r w:rsidRPr="00796D81">
              <w:rPr>
                <w:rFonts w:asciiTheme="majorHAnsi" w:eastAsia="Times New Roman" w:hAnsiTheme="majorHAnsi" w:cs="Times New Roman"/>
              </w:rPr>
              <w:t xml:space="preserve">Solutions, products, support, project ideas, etc. </w:t>
            </w:r>
          </w:p>
        </w:tc>
      </w:tr>
      <w:tr w:rsidR="007954D8" w:rsidTr="007954D8">
        <w:tc>
          <w:tcPr>
            <w:tcW w:w="895" w:type="dxa"/>
            <w:tcBorders>
              <w:right w:val="nil"/>
            </w:tcBorders>
          </w:tcPr>
          <w:p w:rsidR="007954D8" w:rsidRPr="004C49A8" w:rsidRDefault="007954D8" w:rsidP="00684A84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4C49A8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3150" w:type="dxa"/>
            <w:tcBorders>
              <w:left w:val="nil"/>
            </w:tcBorders>
          </w:tcPr>
          <w:p w:rsidR="007954D8" w:rsidRPr="00796D81" w:rsidRDefault="007954D8" w:rsidP="00684A84">
            <w:pPr>
              <w:rPr>
                <w:rFonts w:ascii="Wingdings 2" w:eastAsia="Times New Roman" w:hAnsi="Webdings" w:cs="Arial"/>
                <w:color w:val="000000" w:themeColor="text1"/>
                <w:kern w:val="24"/>
              </w:rPr>
            </w:pPr>
            <w:r w:rsidRPr="00796D81">
              <w:rPr>
                <w:rFonts w:asciiTheme="majorHAnsi" w:eastAsia="Times New Roman" w:hAnsiTheme="majorHAnsi" w:cs="Arial"/>
                <w:color w:val="000000" w:themeColor="text1"/>
                <w:kern w:val="24"/>
              </w:rPr>
              <w:t>climate friendly</w:t>
            </w:r>
          </w:p>
        </w:tc>
        <w:tc>
          <w:tcPr>
            <w:tcW w:w="900" w:type="dxa"/>
            <w:tcBorders>
              <w:right w:val="nil"/>
            </w:tcBorders>
          </w:tcPr>
          <w:p w:rsidR="007954D8" w:rsidRDefault="007954D8" w:rsidP="00684A84">
            <w:pPr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7954D8" w:rsidRPr="00796D81" w:rsidRDefault="007954D8" w:rsidP="007954D8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</w:rPr>
            </w:pPr>
            <w:r w:rsidRPr="00796D81">
              <w:rPr>
                <w:rFonts w:asciiTheme="majorHAnsi" w:eastAsia="Times New Roman" w:hAnsiTheme="majorHAnsi" w:cs="Times New Roman"/>
              </w:rPr>
              <w:t>Things to look for, either for yourself or in your community.</w:t>
            </w:r>
          </w:p>
        </w:tc>
      </w:tr>
      <w:tr w:rsidR="007954D8" w:rsidTr="007954D8">
        <w:tc>
          <w:tcPr>
            <w:tcW w:w="895" w:type="dxa"/>
            <w:tcBorders>
              <w:right w:val="nil"/>
            </w:tcBorders>
          </w:tcPr>
          <w:p w:rsidR="007954D8" w:rsidRPr="00D55AE7" w:rsidRDefault="007954D8" w:rsidP="00684A84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3150" w:type="dxa"/>
            <w:tcBorders>
              <w:left w:val="nil"/>
            </w:tcBorders>
          </w:tcPr>
          <w:p w:rsidR="007954D8" w:rsidRPr="00796D81" w:rsidRDefault="007954D8" w:rsidP="00684A84">
            <w:pPr>
              <w:rPr>
                <w:rFonts w:asciiTheme="majorHAnsi" w:eastAsia="Times New Roman" w:hAnsiTheme="majorHAnsi" w:cs="Arial"/>
                <w:color w:val="000000" w:themeColor="text1"/>
                <w:kern w:val="24"/>
              </w:rPr>
            </w:pPr>
            <w:r w:rsidRPr="00796D81">
              <w:rPr>
                <w:rFonts w:asciiTheme="majorHAnsi" w:eastAsia="Times New Roman" w:hAnsiTheme="majorHAnsi" w:cs="Arial"/>
                <w:color w:val="000000" w:themeColor="text1"/>
                <w:kern w:val="24"/>
              </w:rPr>
              <w:t>Green jobs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7954D8" w:rsidRDefault="007954D8" w:rsidP="00684A84">
            <w:pPr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7954D8" w:rsidRPr="00796D81" w:rsidRDefault="007954D8" w:rsidP="007954D8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Edit the </w:t>
            </w:r>
            <w:r w:rsidRPr="00796D81">
              <w:rPr>
                <w:rFonts w:asciiTheme="majorHAnsi" w:eastAsia="Times New Roman" w:hAnsiTheme="majorHAnsi" w:cs="Times New Roman"/>
              </w:rPr>
              <w:t>notes or</w:t>
            </w:r>
            <w:r>
              <w:rPr>
                <w:rFonts w:asciiTheme="majorHAnsi" w:eastAsia="Times New Roman" w:hAnsiTheme="majorHAnsi" w:cs="Times New Roman"/>
              </w:rPr>
              <w:t xml:space="preserve"> add in </w:t>
            </w:r>
            <w:r w:rsidRPr="00796D81">
              <w:rPr>
                <w:rFonts w:asciiTheme="majorHAnsi" w:eastAsia="Times New Roman" w:hAnsiTheme="majorHAnsi" w:cs="Times New Roman"/>
              </w:rPr>
              <w:t>weblinks</w:t>
            </w:r>
            <w:r>
              <w:rPr>
                <w:rFonts w:asciiTheme="majorHAnsi" w:eastAsia="Times New Roman" w:hAnsiTheme="majorHAnsi" w:cs="Times New Roman"/>
              </w:rPr>
              <w:t xml:space="preserve"> of interest for products, services, incentives, or funding </w:t>
            </w:r>
          </w:p>
        </w:tc>
      </w:tr>
    </w:tbl>
    <w:p w:rsidR="008A1C1F" w:rsidRPr="00FF0B53" w:rsidRDefault="008A1C1F" w:rsidP="008A1C1F">
      <w:pPr>
        <w:spacing w:after="0" w:line="240" w:lineRule="auto"/>
        <w:rPr>
          <w:rFonts w:asciiTheme="majorHAnsi" w:eastAsia="Times New Roman" w:hAnsiTheme="majorHAnsi" w:cs="Arial"/>
          <w:color w:val="538135" w:themeColor="accent6" w:themeShade="BF"/>
          <w:kern w:val="24"/>
          <w:sz w:val="24"/>
          <w:szCs w:val="24"/>
        </w:rPr>
      </w:pPr>
    </w:p>
    <w:tbl>
      <w:tblPr>
        <w:tblStyle w:val="GridTable5Dark-Accent5"/>
        <w:tblpPr w:leftFromText="180" w:rightFromText="180" w:vertAnchor="text" w:horzAnchor="margin" w:tblpY="83"/>
        <w:tblW w:w="9355" w:type="dxa"/>
        <w:tblLayout w:type="fixed"/>
        <w:tblLook w:val="0420" w:firstRow="1" w:lastRow="0" w:firstColumn="0" w:lastColumn="0" w:noHBand="0" w:noVBand="1"/>
      </w:tblPr>
      <w:tblGrid>
        <w:gridCol w:w="2697"/>
        <w:gridCol w:w="1293"/>
        <w:gridCol w:w="505"/>
        <w:gridCol w:w="450"/>
        <w:gridCol w:w="4410"/>
      </w:tblGrid>
      <w:tr w:rsidR="008A1C1F" w:rsidRPr="00D55AE7" w:rsidTr="0079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697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FFFFFF" w:themeColor="light1"/>
                <w:kern w:val="24"/>
                <w:sz w:val="36"/>
                <w:szCs w:val="36"/>
              </w:rPr>
              <w:t>A</w:t>
            </w:r>
            <w:r w:rsidRPr="00D55AE7">
              <w:rPr>
                <w:rFonts w:ascii="Calibri" w:eastAsia="Times New Roman" w:hAnsi="Calibri" w:cs="Arial"/>
                <w:color w:val="FFFFFF" w:themeColor="light1"/>
                <w:kern w:val="24"/>
                <w:sz w:val="36"/>
                <w:szCs w:val="36"/>
              </w:rPr>
              <w:t>ction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Calibri" w:eastAsia="Times New Roman" w:hAnsi="Calibri" w:cs="Arial"/>
                <w:color w:val="FFFFFF" w:themeColor="light1"/>
                <w:kern w:val="24"/>
                <w:sz w:val="24"/>
                <w:szCs w:val="24"/>
              </w:rPr>
              <w:t>Top Benefits</w:t>
            </w:r>
          </w:p>
        </w:tc>
        <w:tc>
          <w:tcPr>
            <w:tcW w:w="505" w:type="dxa"/>
            <w:vAlign w:val="center"/>
            <w:hideMark/>
          </w:tcPr>
          <w:p w:rsidR="008A1C1F" w:rsidRPr="006C2943" w:rsidRDefault="008A1C1F" w:rsidP="00684A8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C2943">
              <w:rPr>
                <w:rFonts w:ascii="Calibri" w:eastAsia="Times New Roman" w:hAnsi="Calibri" w:cs="Arial"/>
                <w:color w:val="FFFFFF" w:themeColor="light1"/>
                <w:kern w:val="24"/>
                <w:sz w:val="36"/>
                <w:szCs w:val="36"/>
              </w:rPr>
              <w:sym w:font="Webdings" w:char="F059"/>
            </w:r>
          </w:p>
        </w:tc>
        <w:tc>
          <w:tcPr>
            <w:tcW w:w="450" w:type="dxa"/>
            <w:vAlign w:val="center"/>
            <w:hideMark/>
          </w:tcPr>
          <w:p w:rsidR="008A1C1F" w:rsidRPr="008F0DA6" w:rsidRDefault="008A1C1F" w:rsidP="00684A8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8F0DA6">
              <w:rPr>
                <w:rFonts w:ascii="Arial" w:eastAsia="Times New Roman" w:hAnsi="Arial" w:cs="Arial"/>
                <w:sz w:val="40"/>
                <w:szCs w:val="40"/>
              </w:rPr>
              <w:t>$</w:t>
            </w:r>
          </w:p>
        </w:tc>
        <w:tc>
          <w:tcPr>
            <w:tcW w:w="4410" w:type="dxa"/>
            <w:hideMark/>
          </w:tcPr>
          <w:p w:rsidR="008A1C1F" w:rsidRPr="0016639E" w:rsidRDefault="008A1C1F" w:rsidP="00684A84">
            <w:pPr>
              <w:ind w:left="-59"/>
              <w:rPr>
                <w:rFonts w:ascii="Arial" w:eastAsia="Times New Roman" w:hAnsi="Arial" w:cs="Arial"/>
                <w:sz w:val="36"/>
                <w:szCs w:val="36"/>
              </w:rPr>
            </w:pPr>
            <w:r w:rsidRPr="0016639E">
              <w:rPr>
                <w:rFonts w:ascii="Calibri" w:eastAsia="Times New Roman" w:hAnsi="Calibri" w:cs="Arial"/>
                <w:color w:val="FFFFFF" w:themeColor="light1"/>
                <w:kern w:val="24"/>
                <w:sz w:val="24"/>
                <w:szCs w:val="24"/>
              </w:rPr>
              <w:t>Notes</w:t>
            </w:r>
          </w:p>
        </w:tc>
      </w:tr>
      <w:tr w:rsidR="007954D8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7" w:type="dxa"/>
            <w:shd w:val="clear" w:color="auto" w:fill="1F4E79" w:themeFill="accent1" w:themeFillShade="80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Extreme Weather</w:t>
            </w:r>
          </w:p>
        </w:tc>
        <w:tc>
          <w:tcPr>
            <w:tcW w:w="1293" w:type="dxa"/>
            <w:shd w:val="clear" w:color="auto" w:fill="1F4E79" w:themeFill="accent1" w:themeFillShade="80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05" w:type="dxa"/>
            <w:shd w:val="clear" w:color="auto" w:fill="1F4E79" w:themeFill="accent1" w:themeFillShade="80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1F4E79" w:themeFill="accent1" w:themeFillShade="80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1F4E79" w:themeFill="accent1" w:themeFillShade="80"/>
            <w:hideMark/>
          </w:tcPr>
          <w:p w:rsidR="008A1C1F" w:rsidRPr="0016639E" w:rsidRDefault="008A1C1F" w:rsidP="00684A84">
            <w:pPr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C1F" w:rsidRPr="00D55AE7" w:rsidTr="007954D8"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eastAsia="Times New Roman" w:hAnsi="Arial" w:cs="Arial"/>
                <w:sz w:val="36"/>
                <w:szCs w:val="36"/>
              </w:rPr>
            </w:pPr>
            <w:r w:rsidRPr="00FF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Backup power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Batteries charged via solar or off-peak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power</w:t>
            </w:r>
          </w:p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 stove</w:t>
            </w: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/BBQ for outdoor cooking</w:t>
            </w:r>
          </w:p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enerator for larger buildings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Backup heat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High efficiency wood stove</w:t>
            </w:r>
          </w:p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Portable gas heater (with CO detector)</w:t>
            </w:r>
          </w:p>
        </w:tc>
      </w:tr>
      <w:tr w:rsidR="008A1C1F" w:rsidRPr="00D55AE7" w:rsidTr="007954D8"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Natural cooling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Shade trees, curtains,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night </w:t>
            </w: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air flow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Storm drainage and flood water 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Pr="002C0FD3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D3">
              <w:rPr>
                <w:rFonts w:ascii="Times New Roman" w:eastAsia="Times New Roman" w:hAnsi="Times New Roman" w:cs="Times New Roman"/>
                <w:sz w:val="20"/>
                <w:szCs w:val="20"/>
              </w:rPr>
              <w:t>Downspout disconnection, rain barrel and overflow drainage</w:t>
            </w:r>
          </w:p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Stormwater retention areas for communities/rural areas</w:t>
            </w:r>
          </w:p>
        </w:tc>
      </w:tr>
      <w:tr w:rsidR="008A1C1F" w:rsidRPr="00D55AE7" w:rsidTr="007954D8"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Non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</w:t>
            </w: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perishable food and water 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supplies</w:t>
            </w:r>
          </w:p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o-power recipes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Emergency kit 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r</w:t>
            </w: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ecommended emergency kit for your region</w:t>
            </w:r>
          </w:p>
        </w:tc>
      </w:tr>
      <w:tr w:rsidR="008A1C1F" w:rsidRPr="00D55AE7" w:rsidTr="007954D8">
        <w:tc>
          <w:tcPr>
            <w:tcW w:w="269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Community plan</w:t>
            </w:r>
          </w:p>
        </w:tc>
        <w:tc>
          <w:tcPr>
            <w:tcW w:w="1293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9E">
              <w:rPr>
                <w:rFonts w:ascii="Times New Roman" w:eastAsia="Times New Roman" w:hAnsi="Times New Roman" w:cs="Times New Roman"/>
                <w:sz w:val="20"/>
                <w:szCs w:val="20"/>
              </w:rPr>
              <w:t>A community plan for extreme weather events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Community emergency centre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Pr="0016639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Designate community buildings and organizations as emergency centres</w:t>
            </w:r>
          </w:p>
        </w:tc>
      </w:tr>
      <w:tr w:rsidR="008A1C1F" w:rsidRPr="00D55AE7" w:rsidTr="007954D8">
        <w:tc>
          <w:tcPr>
            <w:tcW w:w="2697" w:type="dxa"/>
            <w:hideMark/>
          </w:tcPr>
          <w:p w:rsidR="008A1C1F" w:rsidRPr="00FF0B53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Community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crisis </w:t>
            </w: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volunteers</w:t>
            </w:r>
          </w:p>
        </w:tc>
        <w:tc>
          <w:tcPr>
            <w:tcW w:w="1293" w:type="dxa"/>
            <w:hideMark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505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hideMark/>
          </w:tcPr>
          <w:p w:rsidR="008A1C1F" w:rsidRPr="00E530DE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Organizations with professionals and volunteers to assist vulnerable populations and the public </w:t>
            </w:r>
          </w:p>
        </w:tc>
      </w:tr>
    </w:tbl>
    <w:p w:rsidR="008A1C1F" w:rsidRDefault="008A1C1F" w:rsidP="008A1C1F">
      <w:bookmarkStart w:id="0" w:name="_GoBack"/>
      <w:bookmarkEnd w:id="0"/>
    </w:p>
    <w:tbl>
      <w:tblPr>
        <w:tblStyle w:val="GridTable5Dark-Accent5"/>
        <w:tblpPr w:leftFromText="180" w:rightFromText="180" w:vertAnchor="text" w:horzAnchor="margin" w:tblpY="83"/>
        <w:tblW w:w="9355" w:type="dxa"/>
        <w:tblLook w:val="0420" w:firstRow="1" w:lastRow="0" w:firstColumn="0" w:lastColumn="0" w:noHBand="0" w:noVBand="1"/>
      </w:tblPr>
      <w:tblGrid>
        <w:gridCol w:w="2707"/>
        <w:gridCol w:w="1296"/>
        <w:gridCol w:w="492"/>
        <w:gridCol w:w="450"/>
        <w:gridCol w:w="4410"/>
      </w:tblGrid>
      <w:tr w:rsidR="008A1C1F" w:rsidRPr="00D55AE7" w:rsidTr="0079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Energy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Conservation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Energy audit</w:t>
            </w:r>
          </w:p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Efficient lighting and appliances</w:t>
            </w:r>
          </w:p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Draft proofing and insulation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Conserver habits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Solar power or heat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Passive solar for hot water</w:t>
            </w:r>
          </w:p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Photovoltaic solar for home or to feed into the grid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Purchase green power at a premium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Wind power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Co-op or community power</w:t>
            </w:r>
          </w:p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Small scale personal use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Purchase green power at a premium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Geothermal power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Vertical for small buildings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Horizontal for large areas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green</w:t>
            </w: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 power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Water, tidal, energy storage</w:t>
            </w:r>
          </w:p>
        </w:tc>
      </w:tr>
      <w:tr w:rsidR="008A1C1F" w:rsidRPr="00D55AE7" w:rsidTr="007954D8">
        <w:tc>
          <w:tcPr>
            <w:tcW w:w="9355" w:type="dxa"/>
            <w:gridSpan w:val="5"/>
            <w:shd w:val="clear" w:color="auto" w:fill="2E74B5" w:themeFill="accent1" w:themeFillShade="BF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E7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Transportation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Walk or cycle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Active and Safe routes to School</w:t>
            </w:r>
          </w:p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Cycle lanes and routes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safe cycling (and driving)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Public transit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Download an app for route schedules and times in your municipality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Car-sharing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car-sharing companies in your municipality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Car pooling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Look for car pooling information in your municipality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A3109D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Fuel efficient vehicle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Hybrid, electric, or fuel-efficient cars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Transportation mix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your own transportation mix. See how much you can save and still get from A to B with ease and style</w:t>
            </w:r>
          </w:p>
          <w:p w:rsidR="008A1C1F" w:rsidRPr="00F60772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community transportation needs, including walkable village centres, safe cycling and urban/regional transit and commuting 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5" w:type="dxa"/>
            <w:gridSpan w:val="5"/>
            <w:shd w:val="clear" w:color="auto" w:fill="2E74B5" w:themeFill="accent1" w:themeFillShade="BF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FA1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Food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Local and sustainable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local farmers and agro-tourism</w:t>
            </w:r>
          </w:p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 seasonal foods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Host community events to celebrate good food and learn new recipes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Community gardens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Grow your own food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 community kitchen or pizza oven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Farmers’ markets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local farmers’ markets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Organic food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39209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organic or ethically grown food (especially livestock)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Vegetarian food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Save money and learn new recipes for vegetarian meals</w:t>
            </w:r>
          </w:p>
        </w:tc>
      </w:tr>
    </w:tbl>
    <w:p w:rsidR="008A1C1F" w:rsidRDefault="008A1C1F" w:rsidP="008A1C1F">
      <w:r>
        <w:br w:type="page"/>
      </w:r>
    </w:p>
    <w:tbl>
      <w:tblPr>
        <w:tblStyle w:val="GridTable5Dark-Accent5"/>
        <w:tblpPr w:leftFromText="180" w:rightFromText="180" w:vertAnchor="text" w:horzAnchor="margin" w:tblpY="83"/>
        <w:tblW w:w="9355" w:type="dxa"/>
        <w:tblLook w:val="0420" w:firstRow="1" w:lastRow="0" w:firstColumn="0" w:lastColumn="0" w:noHBand="0" w:noVBand="1"/>
      </w:tblPr>
      <w:tblGrid>
        <w:gridCol w:w="2707"/>
        <w:gridCol w:w="1296"/>
        <w:gridCol w:w="492"/>
        <w:gridCol w:w="450"/>
        <w:gridCol w:w="4410"/>
      </w:tblGrid>
      <w:tr w:rsidR="008A1C1F" w:rsidRPr="00D55AE7" w:rsidTr="0079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5" w:type="dxa"/>
            <w:gridSpan w:val="5"/>
            <w:shd w:val="clear" w:color="auto" w:fill="2E74B5" w:themeFill="accent1" w:themeFillShade="BF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B7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lastRenderedPageBreak/>
              <w:t>Jobs and the Economy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Innovation 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Look for innovative ideas – products and services that will help us live better with less 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community innovation centres to support social and economic entrepreneurs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Youth employment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summer jobs for youth that will provide practical experience in the new green economy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Green jobs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 jobs in a green economy, including energy conservation, renewable power, education and culture, and value-added skills that emphasize quality and durability 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Local economy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Shop local. Support a complex, value-added local economy.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5" w:type="dxa"/>
            <w:gridSpan w:val="5"/>
            <w:shd w:val="clear" w:color="auto" w:fill="2E74B5" w:themeFill="accent1" w:themeFillShade="BF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Community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Arts and culture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Celebrate local culture, arts, music as part of the fabric of a vibrant, livable community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Greenspace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Enhance local greenspace and streets. Plant trees and create habitat for wildlife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Enjoy urban parks and greenspace as a place for recreation and community events</w:t>
            </w:r>
          </w:p>
        </w:tc>
      </w:tr>
      <w:tr w:rsidR="008A1C1F" w:rsidRPr="00D55AE7" w:rsidTr="007954D8"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Urban Design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an active role in planning a climate-friendly community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village centres, amenities, and a vibrant and diverse economy and culture.</w:t>
            </w:r>
          </w:p>
        </w:tc>
      </w:tr>
      <w:tr w:rsidR="008A1C1F" w:rsidRPr="00D55AE7" w:rsidTr="007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7" w:type="dxa"/>
          </w:tcPr>
          <w:p w:rsidR="008A1C1F" w:rsidRPr="00D55AE7" w:rsidRDefault="008A1C1F" w:rsidP="008A1C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Community action plan</w:t>
            </w:r>
          </w:p>
        </w:tc>
        <w:tc>
          <w:tcPr>
            <w:tcW w:w="1296" w:type="dxa"/>
          </w:tcPr>
          <w:p w:rsidR="008A1C1F" w:rsidRPr="00D55AE7" w:rsidRDefault="008A1C1F" w:rsidP="00684A84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92" w:type="dxa"/>
          </w:tcPr>
          <w:p w:rsidR="008A1C1F" w:rsidRPr="00D55AE7" w:rsidRDefault="008A1C1F" w:rsidP="00684A8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</w:tcPr>
          <w:p w:rsidR="008A1C1F" w:rsidRPr="00D55AE7" w:rsidRDefault="008A1C1F" w:rsidP="00684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8A1C1F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Get involved with local groups and community projects</w:t>
            </w:r>
          </w:p>
          <w:p w:rsidR="008A1C1F" w:rsidRPr="00D55AE7" w:rsidRDefault="008A1C1F" w:rsidP="008A1C1F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 community network and an action plan for your community</w:t>
            </w:r>
          </w:p>
        </w:tc>
      </w:tr>
    </w:tbl>
    <w:p w:rsidR="008A1C1F" w:rsidRDefault="008A1C1F" w:rsidP="008A1C1F">
      <w:pPr>
        <w:ind w:right="-360"/>
      </w:pPr>
    </w:p>
    <w:p w:rsidR="00A31B21" w:rsidRDefault="007954D8"/>
    <w:sectPr w:rsidR="00A31B21" w:rsidSect="008A1C1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156"/>
    <w:multiLevelType w:val="hybridMultilevel"/>
    <w:tmpl w:val="2C841F1A"/>
    <w:lvl w:ilvl="0" w:tplc="7E8EB4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565AB"/>
    <w:multiLevelType w:val="hybridMultilevel"/>
    <w:tmpl w:val="1C1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F"/>
    <w:rsid w:val="007954D8"/>
    <w:rsid w:val="008A1C1F"/>
    <w:rsid w:val="00AB14F1"/>
    <w:rsid w:val="00E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5D12"/>
  <w15:chartTrackingRefBased/>
  <w15:docId w15:val="{C22CBB15-B8A9-4E5C-B27A-4D20B782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1C1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C1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C1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A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8A1C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A1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47BA-E07A-4CD1-8E95-4FAFAB49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Winter</dc:creator>
  <cp:keywords/>
  <dc:description/>
  <cp:lastModifiedBy>Chris Winter</cp:lastModifiedBy>
  <cp:revision>1</cp:revision>
  <dcterms:created xsi:type="dcterms:W3CDTF">2016-01-18T16:52:00Z</dcterms:created>
  <dcterms:modified xsi:type="dcterms:W3CDTF">2016-01-18T17:09:00Z</dcterms:modified>
</cp:coreProperties>
</file>